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2B5FB35E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 xml:space="preserve">Příloha č. </w:t>
      </w:r>
      <w:r w:rsidR="0043005C">
        <w:rPr>
          <w:b/>
          <w:caps/>
        </w:rPr>
        <w:t>5</w:t>
      </w:r>
      <w:r>
        <w:rPr>
          <w:b/>
          <w:caps/>
        </w:rPr>
        <w:t xml:space="preserve"> dokumentace </w:t>
      </w:r>
      <w:r w:rsidR="002C79EF">
        <w:rPr>
          <w:b/>
          <w:caps/>
        </w:rPr>
        <w:t>ZADÁVACÍHO</w:t>
      </w:r>
      <w:r>
        <w:rPr>
          <w:b/>
          <w:caps/>
        </w:rPr>
        <w:t xml:space="preserve"> řízení</w:t>
      </w:r>
    </w:p>
    <w:p w14:paraId="59FE28BF" w14:textId="226A1986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  <w:r w:rsidR="009D4EC1">
        <w:rPr>
          <w:rFonts w:asciiTheme="minorHAnsi" w:hAnsiTheme="minorHAnsi"/>
          <w:b/>
          <w:sz w:val="28"/>
          <w:lang w:eastAsia="cs-CZ"/>
        </w:rPr>
        <w:t xml:space="preserve"> </w:t>
      </w:r>
    </w:p>
    <w:p w14:paraId="59FE28C0" w14:textId="71C42267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>Specifikace plnění</w:t>
      </w:r>
      <w:bookmarkEnd w:id="0"/>
      <w:r>
        <w:rPr>
          <w:b/>
          <w:caps/>
          <w:color w:val="004650"/>
          <w:sz w:val="28"/>
        </w:rPr>
        <w:t xml:space="preserve"> </w:t>
      </w:r>
      <w:r w:rsidR="006C52E5">
        <w:rPr>
          <w:b/>
          <w:caps/>
          <w:color w:val="004650"/>
          <w:sz w:val="28"/>
        </w:rPr>
        <w:t xml:space="preserve"> </w:t>
      </w:r>
      <w:r w:rsidR="00610A3D">
        <w:rPr>
          <w:b/>
          <w:caps/>
          <w:color w:val="004650"/>
          <w:sz w:val="28"/>
        </w:rPr>
        <w:t xml:space="preserve"> </w:t>
      </w:r>
    </w:p>
    <w:p w14:paraId="59FE28C1" w14:textId="4A182CB4" w:rsidR="006D434E" w:rsidRDefault="0093552B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</w:t>
      </w:r>
    </w:p>
    <w:p w14:paraId="59FE28C2" w14:textId="77777777" w:rsidR="006D434E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1CC8244A" w:rsidR="006D434E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F7214F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Mechanický p</w:t>
            </w:r>
            <w:r w:rsidR="00A85E43" w:rsidRPr="00A85E43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rofilometr</w:t>
            </w:r>
          </w:p>
        </w:tc>
      </w:tr>
      <w:tr w:rsidR="006D434E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5498705E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994CD81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44625E" w14:paraId="45A11912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52D70" w14:textId="66E66051" w:rsidR="0044625E" w:rsidRPr="00D575B5" w:rsidRDefault="009F7398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CD504" w14:textId="31AC5632" w:rsidR="0044625E" w:rsidRPr="00440424" w:rsidRDefault="00CF00E2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40424">
              <w:rPr>
                <w:rFonts w:asciiTheme="minorHAnsi" w:hAnsiTheme="minorHAnsi" w:cstheme="minorHAnsi"/>
                <w:sz w:val="22"/>
                <w:szCs w:val="22"/>
              </w:rPr>
              <w:t xml:space="preserve">Vertikální rozlišení: </w:t>
            </w:r>
            <w:r w:rsidR="00F7214F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440424">
              <w:rPr>
                <w:rFonts w:asciiTheme="minorHAnsi" w:hAnsiTheme="minorHAnsi" w:cstheme="minorHAnsi"/>
                <w:sz w:val="22"/>
                <w:szCs w:val="22"/>
              </w:rPr>
              <w:t>0,1 nm (při rozsahu měření do 6,55 µm)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4BE30" w14:textId="6EC8F27F" w:rsidR="0044625E" w:rsidRPr="0046737F" w:rsidRDefault="009965F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842AE9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C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B" w14:textId="2F09FA30" w:rsidR="006D434E" w:rsidRPr="00D575B5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C" w14:textId="48B7524A" w:rsidR="006D434E" w:rsidRPr="00440424" w:rsidRDefault="00CD1894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40424">
              <w:rPr>
                <w:rFonts w:asciiTheme="minorHAnsi" w:hAnsiTheme="minorHAnsi" w:cstheme="minorHAnsi"/>
                <w:sz w:val="22"/>
                <w:szCs w:val="22"/>
              </w:rPr>
              <w:t>Opakovatelnost měření výšky schodku &lt;4Å (1 sigma na schodku do výšky 5 µm)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E" w14:textId="1FB7931E" w:rsidR="006D434E" w:rsidRPr="00387AED" w:rsidRDefault="0038263E" w:rsidP="00387AE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CD23C1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D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0" w14:textId="2CCFD975" w:rsidR="006D434E" w:rsidRPr="00D575B5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1" w14:textId="092F2E9F" w:rsidR="006D434E" w:rsidRPr="00440424" w:rsidRDefault="008C32F2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40424">
              <w:rPr>
                <w:rFonts w:asciiTheme="minorHAnsi" w:hAnsiTheme="minorHAnsi" w:cstheme="minorHAnsi"/>
                <w:sz w:val="22"/>
                <w:szCs w:val="22"/>
              </w:rPr>
              <w:t>Indukční detektor vertikálního pohybu skenovacího hrotu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3" w14:textId="58C505CA" w:rsidR="006D434E" w:rsidRPr="0046737F" w:rsidRDefault="0038263E" w:rsidP="00387AE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D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5" w14:textId="3CD62510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6" w14:textId="2CF00E2A" w:rsidR="006D434E" w:rsidRPr="00440424" w:rsidRDefault="00E46B53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40424">
              <w:rPr>
                <w:rFonts w:asciiTheme="minorHAnsi" w:hAnsiTheme="minorHAnsi" w:cstheme="minorHAnsi"/>
                <w:sz w:val="22"/>
                <w:szCs w:val="22"/>
              </w:rPr>
              <w:t>Délka scanu bez přerušení: alespoň 50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D22F67" w14:textId="77777777" w:rsidR="00AE0588" w:rsidRDefault="0038263E" w:rsidP="002223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D8" w14:textId="6271695E" w:rsidR="006D434E" w:rsidRPr="0046737F" w:rsidRDefault="00AE0588" w:rsidP="002223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  <w:r w:rsidR="00CD23C1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D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7E589C31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41B8981C" w:rsidR="006D434E" w:rsidRPr="00440424" w:rsidRDefault="00D43A46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440424">
              <w:rPr>
                <w:rFonts w:asciiTheme="minorHAnsi" w:hAnsiTheme="minorHAnsi" w:cstheme="minorHAnsi"/>
                <w:sz w:val="22"/>
                <w:szCs w:val="22"/>
              </w:rPr>
              <w:t>Minimální počet měřených bodů v jednom scanu: 100.000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C" w14:textId="3FDFE436" w:rsidR="006D434E" w:rsidRPr="0046737F" w:rsidRDefault="0038263E" w:rsidP="00D518C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C20F7D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E2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286D0BA6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F" w14:textId="228537EF" w:rsidR="006D434E" w:rsidRPr="00440424" w:rsidRDefault="00542AF8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40424">
              <w:rPr>
                <w:rFonts w:asciiTheme="minorHAnsi" w:hAnsiTheme="minorHAnsi" w:cstheme="minorHAnsi"/>
                <w:sz w:val="22"/>
                <w:szCs w:val="22"/>
              </w:rPr>
              <w:t>Vertikální rozsah (v ose z) alespoň 0,7 mm; měření v celém rozsahu a při měření zakřivených povrchů s jedním sensorem bez nutnosti výměny měřící hlavy a její justace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E48F7" w14:textId="77777777" w:rsidR="006D434E" w:rsidRDefault="0038263E" w:rsidP="007432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1" w14:textId="0C322053" w:rsidR="00387AED" w:rsidRPr="0046737F" w:rsidRDefault="00387AED" w:rsidP="007432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7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3" w14:textId="7A649EEA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4" w14:textId="5C78B8AA" w:rsidR="006D434E" w:rsidRPr="00440424" w:rsidRDefault="00EC6C7E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40424">
              <w:rPr>
                <w:rFonts w:asciiTheme="minorHAnsi" w:hAnsiTheme="minorHAnsi" w:cstheme="minorHAnsi"/>
                <w:sz w:val="22"/>
                <w:szCs w:val="22"/>
              </w:rPr>
              <w:t>Rozlišení ve směru měřené linie: min.  10 nm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1A226" w14:textId="77777777" w:rsidR="006D434E" w:rsidRDefault="0038263E" w:rsidP="00A749A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6" w14:textId="50F66B6A" w:rsidR="00E42A7F" w:rsidRPr="0046737F" w:rsidRDefault="00E42A7F" w:rsidP="00A749A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8" w14:textId="01317F62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9" w14:textId="44134642" w:rsidR="006D434E" w:rsidRPr="00440424" w:rsidRDefault="00B075E2" w:rsidP="006A46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40424">
              <w:rPr>
                <w:rFonts w:asciiTheme="minorHAnsi" w:hAnsiTheme="minorHAnsi" w:cstheme="minorHAnsi"/>
                <w:sz w:val="22"/>
                <w:szCs w:val="22"/>
              </w:rPr>
              <w:t>Polohování vzorku: motorizovaný posun min. 100mm v osách X,Y + motorizovaná rotace v rozsahu 360°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A" w14:textId="49BB4C32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440424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E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C" w14:textId="62F07631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D" w14:textId="4AEA5785" w:rsidR="006D434E" w:rsidRPr="00440424" w:rsidRDefault="002322E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40424">
              <w:rPr>
                <w:rFonts w:asciiTheme="minorHAnsi" w:hAnsiTheme="minorHAnsi" w:cstheme="minorHAnsi"/>
                <w:sz w:val="22"/>
                <w:szCs w:val="22"/>
              </w:rPr>
              <w:t>Manuální náklon vzorku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E" w14:textId="587A3BB4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F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0" w14:textId="0E9340E5" w:rsidR="006D434E" w:rsidRPr="0046737F" w:rsidRDefault="00DA5BFB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br w:type="column"/>
            </w:r>
            <w:r>
              <w:br w:type="column"/>
            </w:r>
            <w:r w:rsidR="009F739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1" w14:textId="16F3B923" w:rsidR="006D434E" w:rsidRPr="00440424" w:rsidRDefault="007341A5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40424">
              <w:rPr>
                <w:rFonts w:asciiTheme="minorHAnsi" w:hAnsiTheme="minorHAnsi" w:cstheme="minorHAnsi"/>
                <w:sz w:val="22"/>
                <w:szCs w:val="22"/>
              </w:rPr>
              <w:t>Přístup k plošině pro umístění vzorku ze všech stran v rozsahu 360° pro snadnou manipulaci se vzorkem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2" w14:textId="352E393B" w:rsidR="00403097" w:rsidRPr="0046737F" w:rsidRDefault="0038263E" w:rsidP="0024174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03097" w14:paraId="6BEB211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54674" w14:textId="1F109EC9" w:rsidR="00403097" w:rsidRPr="00AD1FA9" w:rsidRDefault="001D1FD7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AD1FA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FCA257" w14:textId="07C7190C" w:rsidR="00403097" w:rsidRPr="00440424" w:rsidRDefault="00AA451C" w:rsidP="00475473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40424">
              <w:rPr>
                <w:rFonts w:asciiTheme="minorHAnsi" w:hAnsiTheme="minorHAnsi" w:cstheme="minorHAnsi"/>
                <w:sz w:val="22"/>
                <w:szCs w:val="22"/>
              </w:rPr>
              <w:t>Rotační talíř o průměru min. 150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ECA10D" w14:textId="2EB7A6D2" w:rsidR="00403097" w:rsidRPr="0046737F" w:rsidRDefault="00AD1FA9" w:rsidP="0065264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6D329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403097" w14:paraId="63AC69A1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4AD5C9" w14:textId="4CF1F15D" w:rsidR="00403097" w:rsidRDefault="00F45E46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F84E3E" w14:textId="418A8A2F" w:rsidR="00403097" w:rsidRPr="00440424" w:rsidRDefault="000E3D43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40424">
              <w:rPr>
                <w:rFonts w:asciiTheme="minorHAnsi" w:hAnsiTheme="minorHAnsi" w:cstheme="minorHAnsi"/>
                <w:sz w:val="22"/>
                <w:szCs w:val="22"/>
              </w:rPr>
              <w:t>Rozsah měřících zátěží: 0,03 – 15mg, měření s jedním sensorem bez nutnosti výměny měřící hlavy pro celý rozsah zatížení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DE92A4" w14:textId="2BE0461E" w:rsidR="00403097" w:rsidRPr="0046737F" w:rsidRDefault="00490C93" w:rsidP="008A019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6D329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403097" w14:paraId="252BB456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30E28" w14:textId="7337C4F9" w:rsidR="00403097" w:rsidRDefault="00F04E1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F30048" w14:textId="6F466A49" w:rsidR="00403097" w:rsidRPr="00440424" w:rsidRDefault="004C3409" w:rsidP="00C34257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0424">
              <w:rPr>
                <w:rFonts w:asciiTheme="minorHAnsi" w:hAnsiTheme="minorHAnsi" w:cstheme="minorHAnsi"/>
                <w:sz w:val="22"/>
                <w:szCs w:val="22"/>
              </w:rPr>
              <w:t>Barevná video kamera, motorizovaný video zoom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5E8546" w14:textId="409C5692" w:rsidR="00403097" w:rsidRPr="0046737F" w:rsidRDefault="00490C93" w:rsidP="00490C9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0299D" w14:paraId="03483F2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1A2CD5" w14:textId="03F038A9" w:rsidR="0060299D" w:rsidRDefault="0060299D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36A4E5" w14:textId="7646B2ED" w:rsidR="003D702B" w:rsidRPr="00440424" w:rsidRDefault="004B0B63" w:rsidP="00A85E43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0424">
              <w:rPr>
                <w:rFonts w:asciiTheme="minorHAnsi" w:hAnsiTheme="minorHAnsi" w:cstheme="minorHAnsi"/>
                <w:sz w:val="22"/>
                <w:szCs w:val="22"/>
              </w:rPr>
              <w:t>Pohled kamery z boku pod úhlem 45°, umožňující stálou kontrolu a sledování hrotu během měření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0C3E8" w14:textId="32A32A34" w:rsidR="0060299D" w:rsidRPr="0046737F" w:rsidRDefault="00AE4121" w:rsidP="00490C9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0299D" w14:paraId="06446E7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0FC89D" w14:textId="554C68E4" w:rsidR="0060299D" w:rsidRDefault="0060299D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901550" w14:textId="41B54904" w:rsidR="0060299D" w:rsidRPr="00440424" w:rsidRDefault="00D24C02" w:rsidP="00C34257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0424">
              <w:rPr>
                <w:rFonts w:asciiTheme="minorHAnsi" w:hAnsiTheme="minorHAnsi" w:cstheme="minorHAnsi"/>
                <w:sz w:val="22"/>
                <w:szCs w:val="22"/>
              </w:rPr>
              <w:t>Měnitelné měřící hroty bez nutnosti zásahu do přístroje, s rychlou automatickou justací (magnetické přichycení)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E75A8" w14:textId="6B28C36A" w:rsidR="0060299D" w:rsidRPr="0046737F" w:rsidRDefault="004A616A" w:rsidP="00490C9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0299D" w14:paraId="443B26C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54C2AA" w14:textId="706D4438" w:rsidR="0060299D" w:rsidRDefault="0060299D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BCE92C" w14:textId="3501245C" w:rsidR="0060299D" w:rsidRPr="00440424" w:rsidRDefault="00031852" w:rsidP="00A85E43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0424">
              <w:rPr>
                <w:rFonts w:asciiTheme="minorHAnsi" w:hAnsiTheme="minorHAnsi" w:cstheme="minorHAnsi"/>
                <w:sz w:val="22"/>
                <w:szCs w:val="22"/>
              </w:rPr>
              <w:t>Měřící hroty o průměru 2,0±0,5 mikrometrů a 12±3 mikrometrů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4A08A9" w14:textId="14D0A994" w:rsidR="0060299D" w:rsidRPr="0046737F" w:rsidRDefault="00835CB2" w:rsidP="00490C9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6D329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A85E43" w14:paraId="5518F93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E838B" w14:textId="495DBAA4" w:rsidR="00A85E43" w:rsidRDefault="00A85E4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794170" w14:textId="5E32B180" w:rsidR="00A85E43" w:rsidRPr="00440424" w:rsidRDefault="007F1255" w:rsidP="00A85E43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0424">
              <w:rPr>
                <w:rFonts w:asciiTheme="minorHAnsi" w:hAnsiTheme="minorHAnsi" w:cstheme="minorHAnsi"/>
                <w:sz w:val="22"/>
                <w:szCs w:val="22"/>
              </w:rPr>
              <w:t>Dostupné měřicí hroty s průměrem v rozsahu 50 nm -  25 µm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D04CA3" w14:textId="590BB041" w:rsidR="00A85E43" w:rsidRPr="0046737F" w:rsidRDefault="006D3296" w:rsidP="00490C9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A85E43" w14:paraId="1231D08A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B95459" w14:textId="182E64A9" w:rsidR="00A85E43" w:rsidRDefault="00A85E4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E5CD47" w14:textId="7F0A3DF3" w:rsidR="00A85E43" w:rsidRPr="00440424" w:rsidRDefault="00B1534F" w:rsidP="00A85E43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0424">
              <w:rPr>
                <w:rFonts w:asciiTheme="minorHAnsi" w:hAnsiTheme="minorHAnsi" w:cstheme="minorHAnsi"/>
                <w:sz w:val="22"/>
                <w:szCs w:val="22"/>
              </w:rPr>
              <w:t>Antivibrační tlumení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00C27C" w14:textId="25B7476E" w:rsidR="00A85E43" w:rsidRPr="0046737F" w:rsidRDefault="006D3296" w:rsidP="00490C9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85E43" w14:paraId="4082ACE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755A18" w14:textId="748A9589" w:rsidR="00A85E43" w:rsidRDefault="00A85E4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0E5290" w14:textId="2F08B840" w:rsidR="00A85E43" w:rsidRPr="00440424" w:rsidRDefault="00807F5C" w:rsidP="00A85E43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0424">
              <w:rPr>
                <w:rFonts w:asciiTheme="minorHAnsi" w:hAnsiTheme="minorHAnsi" w:cstheme="minorHAnsi"/>
                <w:sz w:val="22"/>
                <w:szCs w:val="22"/>
              </w:rPr>
              <w:t>Tloušťka měřeného vzorku až 40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2444B" w14:textId="033BFDAA" w:rsidR="00A85E43" w:rsidRPr="0046737F" w:rsidRDefault="006D3296" w:rsidP="00490C9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85E43" w14:paraId="77A8A2E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64ABB1" w14:textId="6A659F35" w:rsidR="00A85E43" w:rsidRDefault="00A85E4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1BA0DC" w14:textId="22039A4C" w:rsidR="00A85E43" w:rsidRPr="00440424" w:rsidRDefault="00CD171B" w:rsidP="00A85E43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0424">
              <w:rPr>
                <w:rFonts w:asciiTheme="minorHAnsi" w:hAnsiTheme="minorHAnsi" w:cstheme="minorHAnsi"/>
                <w:sz w:val="22"/>
                <w:szCs w:val="22"/>
              </w:rPr>
              <w:t>Vyhodnocovací software jednotný pro všechny aplikace a analýzy včetně spojování jednotlivých scanů a dále 3D analýzy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F6EB2C" w14:textId="2F7F06CD" w:rsidR="00A85E43" w:rsidRPr="0046737F" w:rsidRDefault="006D3296" w:rsidP="00490C9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0299D" w14:paraId="04AA7F56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A0A508" w14:textId="14FF7CC5" w:rsidR="0060299D" w:rsidRDefault="00A85E4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E7D5A9" w14:textId="492AA2AA" w:rsidR="0060299D" w:rsidRPr="00440424" w:rsidRDefault="000848EE" w:rsidP="00C34257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0424">
              <w:rPr>
                <w:rFonts w:asciiTheme="minorHAnsi" w:hAnsiTheme="minorHAnsi" w:cstheme="minorHAnsi"/>
                <w:sz w:val="22"/>
                <w:szCs w:val="22"/>
              </w:rPr>
              <w:t>Možnost pořízení kalibračních standardů s výškami schodku v rozsahu 8 nm až 10 μm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FC7F40" w14:textId="44EF0476" w:rsidR="0060299D" w:rsidRPr="0046737F" w:rsidRDefault="00502B92" w:rsidP="00490C9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6D329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A85E43" w14:paraId="5864FC58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A64B9" w14:textId="7755AFA6" w:rsidR="00A85E43" w:rsidRDefault="00A85E4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2EB18A" w14:textId="17AB65FA" w:rsidR="006D3296" w:rsidRDefault="00B97CE1" w:rsidP="00C3425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40424">
              <w:rPr>
                <w:rFonts w:asciiTheme="minorHAnsi" w:hAnsiTheme="minorHAnsi" w:cstheme="minorHAnsi"/>
                <w:sz w:val="22"/>
                <w:szCs w:val="22"/>
              </w:rPr>
              <w:t>Řídící jednotka PC</w:t>
            </w:r>
            <w:r w:rsidR="0081206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206A" w:rsidRPr="006D3296">
              <w:rPr>
                <w:rFonts w:asciiTheme="minorHAnsi" w:hAnsiTheme="minorHAnsi" w:cstheme="minorHAnsi"/>
                <w:sz w:val="22"/>
                <w:szCs w:val="22"/>
              </w:rPr>
              <w:t>pro ovládání měření a záznam dat</w:t>
            </w:r>
            <w:r w:rsidR="006D329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BDD913E" w14:textId="59DBD23A" w:rsidR="006D3296" w:rsidRPr="006D3296" w:rsidRDefault="00B97CE1" w:rsidP="006D3296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D3296">
              <w:rPr>
                <w:rFonts w:asciiTheme="minorHAnsi" w:hAnsiTheme="minorHAnsi" w:cstheme="minorHAnsi"/>
                <w:sz w:val="22"/>
                <w:szCs w:val="22"/>
              </w:rPr>
              <w:t>RAM min</w:t>
            </w:r>
            <w:r w:rsidR="00F7214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D3296">
              <w:rPr>
                <w:rFonts w:asciiTheme="minorHAnsi" w:hAnsiTheme="minorHAnsi" w:cstheme="minorHAnsi"/>
                <w:sz w:val="22"/>
                <w:szCs w:val="22"/>
              </w:rPr>
              <w:t xml:space="preserve"> 16 GB, </w:t>
            </w:r>
          </w:p>
          <w:p w14:paraId="61E29466" w14:textId="3B7385AB" w:rsidR="0081206A" w:rsidRPr="0081206A" w:rsidRDefault="00B97CE1" w:rsidP="006D3296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D3296">
              <w:rPr>
                <w:rFonts w:asciiTheme="minorHAnsi" w:hAnsiTheme="minorHAnsi" w:cstheme="minorHAnsi"/>
                <w:sz w:val="22"/>
                <w:szCs w:val="22"/>
              </w:rPr>
              <w:t>SSD disk min</w:t>
            </w:r>
            <w:r w:rsidR="00F7214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D3296">
              <w:rPr>
                <w:rFonts w:asciiTheme="minorHAnsi" w:hAnsiTheme="minorHAnsi" w:cstheme="minorHAnsi"/>
                <w:sz w:val="22"/>
                <w:szCs w:val="22"/>
              </w:rPr>
              <w:t xml:space="preserve"> 1 TB, </w:t>
            </w:r>
          </w:p>
          <w:p w14:paraId="2F615395" w14:textId="5B7ED70D" w:rsidR="0081206A" w:rsidRPr="0081206A" w:rsidRDefault="00B97CE1" w:rsidP="006D3296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D3296">
              <w:rPr>
                <w:rFonts w:asciiTheme="minorHAnsi" w:hAnsiTheme="minorHAnsi" w:cstheme="minorHAnsi"/>
                <w:sz w:val="22"/>
                <w:szCs w:val="22"/>
              </w:rPr>
              <w:t>2 monitory</w:t>
            </w:r>
            <w:r w:rsidR="00167824">
              <w:rPr>
                <w:rFonts w:asciiTheme="minorHAnsi" w:hAnsiTheme="minorHAnsi" w:cstheme="minorHAnsi"/>
                <w:sz w:val="22"/>
                <w:szCs w:val="22"/>
              </w:rPr>
              <w:t xml:space="preserve"> s uhlopříčkou</w:t>
            </w:r>
            <w:r w:rsidRPr="006D3296">
              <w:rPr>
                <w:rFonts w:asciiTheme="minorHAnsi" w:hAnsiTheme="minorHAnsi" w:cstheme="minorHAnsi"/>
                <w:sz w:val="22"/>
                <w:szCs w:val="22"/>
              </w:rPr>
              <w:t xml:space="preserve"> min 24“, </w:t>
            </w:r>
          </w:p>
          <w:p w14:paraId="260011D1" w14:textId="77777777" w:rsidR="0081206A" w:rsidRPr="0081206A" w:rsidRDefault="00B97CE1" w:rsidP="006D3296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D3296">
              <w:rPr>
                <w:rFonts w:asciiTheme="minorHAnsi" w:hAnsiTheme="minorHAnsi" w:cstheme="minorHAnsi"/>
                <w:sz w:val="22"/>
                <w:szCs w:val="22"/>
              </w:rPr>
              <w:t xml:space="preserve">klávesnice, </w:t>
            </w:r>
          </w:p>
          <w:p w14:paraId="53B6E911" w14:textId="43D037F9" w:rsidR="00A85E43" w:rsidRPr="006D3296" w:rsidRDefault="00B97CE1" w:rsidP="006D3296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D3296">
              <w:rPr>
                <w:rFonts w:asciiTheme="minorHAnsi" w:hAnsiTheme="minorHAnsi" w:cstheme="minorHAnsi"/>
                <w:sz w:val="22"/>
                <w:szCs w:val="22"/>
              </w:rPr>
              <w:t>myš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18258B" w14:textId="3734A81D" w:rsidR="00A85E43" w:rsidRPr="0046737F" w:rsidRDefault="006D3296" w:rsidP="00490C9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85E43" w14:paraId="524ED65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D59C97" w14:textId="1B1245C5" w:rsidR="00A85E43" w:rsidRDefault="00A85E4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E51251" w14:textId="59911926" w:rsidR="00A85E43" w:rsidRPr="00440424" w:rsidRDefault="00F76A1D" w:rsidP="00C34257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0424">
              <w:rPr>
                <w:rFonts w:asciiTheme="minorHAnsi" w:hAnsiTheme="minorHAnsi" w:cstheme="minorHAnsi"/>
                <w:sz w:val="22"/>
                <w:szCs w:val="22"/>
              </w:rPr>
              <w:t>Ovládací a měřící software umožňující export dat do dalších formátů jako např. ASCII, CSV, MS Excel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C6F83" w14:textId="7A222F82" w:rsidR="00A85E43" w:rsidRPr="0046737F" w:rsidRDefault="006D3296" w:rsidP="00490C9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583788DA" w14:textId="17D4B789" w:rsidR="00387AED" w:rsidRDefault="00387AED"/>
    <w:p w14:paraId="0AE4D9E5" w14:textId="77777777" w:rsidR="00167824" w:rsidRDefault="00167824" w:rsidP="002A40F2">
      <w:pPr>
        <w:rPr>
          <w:rFonts w:asciiTheme="minorHAnsi" w:hAnsiTheme="minorHAnsi"/>
          <w:b/>
          <w:i/>
          <w:sz w:val="22"/>
          <w:szCs w:val="22"/>
          <w:u w:val="single"/>
        </w:rPr>
      </w:pPr>
    </w:p>
    <w:p w14:paraId="59FE2912" w14:textId="2C0D077C" w:rsidR="006D434E" w:rsidRPr="002A40F2" w:rsidRDefault="0038263E" w:rsidP="002A40F2">
      <w:pPr>
        <w:rPr>
          <w:sz w:val="22"/>
          <w:szCs w:val="22"/>
        </w:rPr>
      </w:pPr>
      <w:r w:rsidRPr="002A40F2">
        <w:rPr>
          <w:rFonts w:asciiTheme="minorHAnsi" w:hAnsiTheme="minorHAnsi"/>
          <w:b/>
          <w:i/>
          <w:sz w:val="22"/>
          <w:szCs w:val="22"/>
          <w:u w:val="single"/>
        </w:rPr>
        <w:t xml:space="preserve">Pokyny pro účastníka </w:t>
      </w:r>
      <w:r w:rsidR="007B204F" w:rsidRPr="002A40F2">
        <w:rPr>
          <w:rFonts w:asciiTheme="minorHAnsi" w:hAnsiTheme="minorHAnsi"/>
          <w:b/>
          <w:i/>
          <w:sz w:val="22"/>
          <w:szCs w:val="22"/>
          <w:u w:val="single"/>
        </w:rPr>
        <w:t>zadávacího</w:t>
      </w:r>
      <w:r w:rsidRPr="002A40F2">
        <w:rPr>
          <w:rFonts w:asciiTheme="minorHAnsi" w:hAnsiTheme="minorHAnsi"/>
          <w:b/>
          <w:i/>
          <w:sz w:val="22"/>
          <w:szCs w:val="22"/>
          <w:u w:val="single"/>
        </w:rPr>
        <w:t xml:space="preserve"> řízení</w:t>
      </w:r>
      <w:r w:rsidRPr="002A40F2">
        <w:rPr>
          <w:rFonts w:asciiTheme="minorHAnsi" w:hAnsiTheme="minorHAnsi"/>
          <w:i/>
          <w:sz w:val="22"/>
          <w:szCs w:val="22"/>
        </w:rPr>
        <w:t xml:space="preserve">: </w:t>
      </w:r>
    </w:p>
    <w:p w14:paraId="59FE2913" w14:textId="2777CA1A" w:rsidR="006D434E" w:rsidRPr="002A40F2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 w:rsidRPr="002A40F2">
        <w:rPr>
          <w:rFonts w:asciiTheme="minorHAnsi" w:hAnsiTheme="minorHAnsi"/>
          <w:i/>
          <w:lang w:eastAsia="cs-CZ"/>
        </w:rPr>
        <w:t xml:space="preserve">Účastník </w:t>
      </w:r>
      <w:r w:rsidR="007A216C" w:rsidRPr="002A40F2">
        <w:rPr>
          <w:rFonts w:asciiTheme="minorHAnsi" w:hAnsiTheme="minorHAnsi"/>
          <w:i/>
          <w:lang w:eastAsia="cs-CZ"/>
        </w:rPr>
        <w:t>zadávacího</w:t>
      </w:r>
      <w:r w:rsidRPr="002A40F2">
        <w:rPr>
          <w:rFonts w:asciiTheme="minorHAnsi" w:hAnsiTheme="minorHAnsi"/>
          <w:i/>
          <w:lang w:eastAsia="cs-CZ"/>
        </w:rPr>
        <w:t xml:space="preserve"> řízení vyplní údaje ve sloupci „Údaje o nabízeném </w:t>
      </w:r>
      <w:r w:rsidR="007B204F" w:rsidRPr="002A40F2">
        <w:rPr>
          <w:rFonts w:asciiTheme="minorHAnsi" w:hAnsiTheme="minorHAnsi"/>
          <w:i/>
          <w:lang w:eastAsia="cs-CZ"/>
        </w:rPr>
        <w:t>plnění</w:t>
      </w:r>
      <w:r w:rsidRPr="002A40F2">
        <w:rPr>
          <w:rFonts w:asciiTheme="minorHAnsi" w:hAnsiTheme="minorHAnsi"/>
          <w:i/>
          <w:lang w:eastAsia="cs-CZ"/>
        </w:rPr>
        <w:t>“, přičemž u každé položky uvede, zda jím nabízené plnění splňuje příslušný požadavek zadavatele („</w:t>
      </w:r>
      <w:r w:rsidRPr="002A40F2">
        <w:rPr>
          <w:rFonts w:asciiTheme="minorHAnsi" w:hAnsiTheme="minorHAnsi"/>
          <w:b/>
          <w:i/>
          <w:lang w:eastAsia="cs-CZ"/>
        </w:rPr>
        <w:t>ANO</w:t>
      </w:r>
      <w:r w:rsidRPr="002A40F2">
        <w:rPr>
          <w:rFonts w:asciiTheme="minorHAnsi" w:hAnsiTheme="minorHAnsi"/>
          <w:i/>
          <w:lang w:eastAsia="cs-CZ"/>
        </w:rPr>
        <w:t>“), nebo nesplňuje („</w:t>
      </w:r>
      <w:r w:rsidRPr="002A40F2">
        <w:rPr>
          <w:rFonts w:asciiTheme="minorHAnsi" w:hAnsiTheme="minorHAnsi"/>
          <w:b/>
          <w:i/>
          <w:lang w:eastAsia="cs-CZ"/>
        </w:rPr>
        <w:t>NE</w:t>
      </w:r>
      <w:r w:rsidRPr="002A40F2">
        <w:rPr>
          <w:rFonts w:asciiTheme="minorHAnsi" w:hAnsiTheme="minorHAnsi"/>
          <w:i/>
          <w:lang w:eastAsia="cs-CZ"/>
        </w:rPr>
        <w:t xml:space="preserve">“).  </w:t>
      </w:r>
    </w:p>
    <w:sectPr w:rsidR="006D434E" w:rsidRPr="002A40F2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7C9D3" w14:textId="77777777" w:rsidR="002F68F5" w:rsidRDefault="002F68F5">
      <w:r>
        <w:separator/>
      </w:r>
    </w:p>
  </w:endnote>
  <w:endnote w:type="continuationSeparator" w:id="0">
    <w:p w14:paraId="71105779" w14:textId="77777777" w:rsidR="002F68F5" w:rsidRDefault="002F6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5686F" w14:textId="77777777" w:rsidR="002F68F5" w:rsidRDefault="002F68F5">
      <w:r>
        <w:separator/>
      </w:r>
    </w:p>
  </w:footnote>
  <w:footnote w:type="continuationSeparator" w:id="0">
    <w:p w14:paraId="75BC0AFA" w14:textId="77777777" w:rsidR="002F68F5" w:rsidRDefault="002F6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A0EDF"/>
    <w:multiLevelType w:val="hybridMultilevel"/>
    <w:tmpl w:val="44CC9400"/>
    <w:lvl w:ilvl="0" w:tplc="6A42EBA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EC4469"/>
    <w:multiLevelType w:val="hybridMultilevel"/>
    <w:tmpl w:val="F8903670"/>
    <w:lvl w:ilvl="0" w:tplc="36305E2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67CDB"/>
    <w:multiLevelType w:val="hybridMultilevel"/>
    <w:tmpl w:val="20F48EEE"/>
    <w:lvl w:ilvl="0" w:tplc="FA426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7925BB"/>
    <w:multiLevelType w:val="hybridMultilevel"/>
    <w:tmpl w:val="22AA2072"/>
    <w:lvl w:ilvl="0" w:tplc="659EFC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205411">
    <w:abstractNumId w:val="2"/>
  </w:num>
  <w:num w:numId="2" w16cid:durableId="1157572794">
    <w:abstractNumId w:val="0"/>
  </w:num>
  <w:num w:numId="3" w16cid:durableId="1963002387">
    <w:abstractNumId w:val="3"/>
  </w:num>
  <w:num w:numId="4" w16cid:durableId="15551979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14D00"/>
    <w:rsid w:val="00031852"/>
    <w:rsid w:val="00056ED5"/>
    <w:rsid w:val="00061929"/>
    <w:rsid w:val="00064E4D"/>
    <w:rsid w:val="00066CD6"/>
    <w:rsid w:val="00070BE6"/>
    <w:rsid w:val="0008136D"/>
    <w:rsid w:val="00082979"/>
    <w:rsid w:val="000848EE"/>
    <w:rsid w:val="000856BD"/>
    <w:rsid w:val="0009789F"/>
    <w:rsid w:val="000A0E49"/>
    <w:rsid w:val="000A3E26"/>
    <w:rsid w:val="000B2ACB"/>
    <w:rsid w:val="000E3D43"/>
    <w:rsid w:val="000E781F"/>
    <w:rsid w:val="000E796E"/>
    <w:rsid w:val="000F3DC1"/>
    <w:rsid w:val="00130EED"/>
    <w:rsid w:val="00131BC4"/>
    <w:rsid w:val="001337E7"/>
    <w:rsid w:val="00134A0E"/>
    <w:rsid w:val="001363F4"/>
    <w:rsid w:val="00140B51"/>
    <w:rsid w:val="00152A69"/>
    <w:rsid w:val="00161952"/>
    <w:rsid w:val="00167824"/>
    <w:rsid w:val="00195FD0"/>
    <w:rsid w:val="00197EF6"/>
    <w:rsid w:val="001A7118"/>
    <w:rsid w:val="001C69F7"/>
    <w:rsid w:val="001D1FD7"/>
    <w:rsid w:val="001D2709"/>
    <w:rsid w:val="001E1FDF"/>
    <w:rsid w:val="002223F3"/>
    <w:rsid w:val="002322EC"/>
    <w:rsid w:val="002328C6"/>
    <w:rsid w:val="002401F6"/>
    <w:rsid w:val="00241744"/>
    <w:rsid w:val="002417B9"/>
    <w:rsid w:val="0026096F"/>
    <w:rsid w:val="00266CDC"/>
    <w:rsid w:val="00281394"/>
    <w:rsid w:val="002A40F2"/>
    <w:rsid w:val="002A7044"/>
    <w:rsid w:val="002B705B"/>
    <w:rsid w:val="002C79EF"/>
    <w:rsid w:val="002D290C"/>
    <w:rsid w:val="002F128B"/>
    <w:rsid w:val="002F4F19"/>
    <w:rsid w:val="002F68F5"/>
    <w:rsid w:val="00326A4C"/>
    <w:rsid w:val="0033208E"/>
    <w:rsid w:val="00345507"/>
    <w:rsid w:val="00345789"/>
    <w:rsid w:val="00346A33"/>
    <w:rsid w:val="00346B5C"/>
    <w:rsid w:val="00352B6F"/>
    <w:rsid w:val="00354C81"/>
    <w:rsid w:val="00363A7F"/>
    <w:rsid w:val="0036635E"/>
    <w:rsid w:val="0038263E"/>
    <w:rsid w:val="00384E12"/>
    <w:rsid w:val="00387AED"/>
    <w:rsid w:val="003965F9"/>
    <w:rsid w:val="003A015E"/>
    <w:rsid w:val="003C58B8"/>
    <w:rsid w:val="003C6E22"/>
    <w:rsid w:val="003D36CE"/>
    <w:rsid w:val="003D702B"/>
    <w:rsid w:val="00403097"/>
    <w:rsid w:val="00403B8C"/>
    <w:rsid w:val="004155EA"/>
    <w:rsid w:val="004255EF"/>
    <w:rsid w:val="0043005C"/>
    <w:rsid w:val="00440424"/>
    <w:rsid w:val="0044625E"/>
    <w:rsid w:val="0046737F"/>
    <w:rsid w:val="00475473"/>
    <w:rsid w:val="00490C64"/>
    <w:rsid w:val="00490C93"/>
    <w:rsid w:val="00496B45"/>
    <w:rsid w:val="004A5595"/>
    <w:rsid w:val="004A616A"/>
    <w:rsid w:val="004B0B63"/>
    <w:rsid w:val="004B0F23"/>
    <w:rsid w:val="004B274F"/>
    <w:rsid w:val="004C3409"/>
    <w:rsid w:val="004C66AF"/>
    <w:rsid w:val="004D3F41"/>
    <w:rsid w:val="004F003F"/>
    <w:rsid w:val="00502B92"/>
    <w:rsid w:val="00514F18"/>
    <w:rsid w:val="00527B48"/>
    <w:rsid w:val="005325E2"/>
    <w:rsid w:val="00542AF8"/>
    <w:rsid w:val="00552293"/>
    <w:rsid w:val="00555CC0"/>
    <w:rsid w:val="00560D54"/>
    <w:rsid w:val="0057469A"/>
    <w:rsid w:val="005770FD"/>
    <w:rsid w:val="00587F19"/>
    <w:rsid w:val="005C7510"/>
    <w:rsid w:val="005D7EC8"/>
    <w:rsid w:val="005F4F53"/>
    <w:rsid w:val="0060299D"/>
    <w:rsid w:val="00610A3D"/>
    <w:rsid w:val="0064436B"/>
    <w:rsid w:val="00652643"/>
    <w:rsid w:val="00661ECA"/>
    <w:rsid w:val="006656E1"/>
    <w:rsid w:val="00671743"/>
    <w:rsid w:val="006805CC"/>
    <w:rsid w:val="00684297"/>
    <w:rsid w:val="006A46AA"/>
    <w:rsid w:val="006A5CC3"/>
    <w:rsid w:val="006B409F"/>
    <w:rsid w:val="006C0BBA"/>
    <w:rsid w:val="006C52E5"/>
    <w:rsid w:val="006D3296"/>
    <w:rsid w:val="006D3CF6"/>
    <w:rsid w:val="006D434E"/>
    <w:rsid w:val="00701500"/>
    <w:rsid w:val="00704001"/>
    <w:rsid w:val="0071102B"/>
    <w:rsid w:val="0072541F"/>
    <w:rsid w:val="00727A9D"/>
    <w:rsid w:val="007341A5"/>
    <w:rsid w:val="007346EA"/>
    <w:rsid w:val="007432CC"/>
    <w:rsid w:val="0075095A"/>
    <w:rsid w:val="00787B53"/>
    <w:rsid w:val="007920FA"/>
    <w:rsid w:val="007A216C"/>
    <w:rsid w:val="007B204F"/>
    <w:rsid w:val="007C102C"/>
    <w:rsid w:val="007C3739"/>
    <w:rsid w:val="007C7693"/>
    <w:rsid w:val="007D0D2C"/>
    <w:rsid w:val="007E0230"/>
    <w:rsid w:val="007F002E"/>
    <w:rsid w:val="007F1255"/>
    <w:rsid w:val="00804EE1"/>
    <w:rsid w:val="00807252"/>
    <w:rsid w:val="0080735D"/>
    <w:rsid w:val="00807F5C"/>
    <w:rsid w:val="0081206A"/>
    <w:rsid w:val="00816CD6"/>
    <w:rsid w:val="00817683"/>
    <w:rsid w:val="00835CB2"/>
    <w:rsid w:val="00842AE9"/>
    <w:rsid w:val="00856080"/>
    <w:rsid w:val="00863121"/>
    <w:rsid w:val="00876BDE"/>
    <w:rsid w:val="00882181"/>
    <w:rsid w:val="0089338B"/>
    <w:rsid w:val="0089756C"/>
    <w:rsid w:val="008A019D"/>
    <w:rsid w:val="008A5B92"/>
    <w:rsid w:val="008C32F2"/>
    <w:rsid w:val="008D3F13"/>
    <w:rsid w:val="008F3D5C"/>
    <w:rsid w:val="0091727C"/>
    <w:rsid w:val="0093041D"/>
    <w:rsid w:val="0093552B"/>
    <w:rsid w:val="0095336F"/>
    <w:rsid w:val="00955EF6"/>
    <w:rsid w:val="00956B08"/>
    <w:rsid w:val="009610A0"/>
    <w:rsid w:val="00970C4B"/>
    <w:rsid w:val="0098448B"/>
    <w:rsid w:val="009965FB"/>
    <w:rsid w:val="0099683A"/>
    <w:rsid w:val="009D0CE7"/>
    <w:rsid w:val="009D32AD"/>
    <w:rsid w:val="009D4EC1"/>
    <w:rsid w:val="009F626A"/>
    <w:rsid w:val="009F7398"/>
    <w:rsid w:val="00A0667A"/>
    <w:rsid w:val="00A12CD9"/>
    <w:rsid w:val="00A23E34"/>
    <w:rsid w:val="00A25C53"/>
    <w:rsid w:val="00A320B8"/>
    <w:rsid w:val="00A45C1D"/>
    <w:rsid w:val="00A749AD"/>
    <w:rsid w:val="00A85E43"/>
    <w:rsid w:val="00A86BB9"/>
    <w:rsid w:val="00A87632"/>
    <w:rsid w:val="00A94EFB"/>
    <w:rsid w:val="00A956DB"/>
    <w:rsid w:val="00AA451C"/>
    <w:rsid w:val="00AC61C7"/>
    <w:rsid w:val="00AD1FA9"/>
    <w:rsid w:val="00AD2860"/>
    <w:rsid w:val="00AD4EEA"/>
    <w:rsid w:val="00AE0588"/>
    <w:rsid w:val="00AE4121"/>
    <w:rsid w:val="00AE4DC8"/>
    <w:rsid w:val="00AF70E8"/>
    <w:rsid w:val="00B0616A"/>
    <w:rsid w:val="00B075E2"/>
    <w:rsid w:val="00B1534F"/>
    <w:rsid w:val="00B17D98"/>
    <w:rsid w:val="00B219C3"/>
    <w:rsid w:val="00B3178C"/>
    <w:rsid w:val="00B331F2"/>
    <w:rsid w:val="00B361F3"/>
    <w:rsid w:val="00B450A8"/>
    <w:rsid w:val="00B468F7"/>
    <w:rsid w:val="00B5380B"/>
    <w:rsid w:val="00B75842"/>
    <w:rsid w:val="00B80F94"/>
    <w:rsid w:val="00B928EA"/>
    <w:rsid w:val="00B97CE1"/>
    <w:rsid w:val="00BA7C0A"/>
    <w:rsid w:val="00BB1153"/>
    <w:rsid w:val="00BB710D"/>
    <w:rsid w:val="00BC2BF7"/>
    <w:rsid w:val="00BC5494"/>
    <w:rsid w:val="00BD12D2"/>
    <w:rsid w:val="00BD4EA8"/>
    <w:rsid w:val="00BE44AF"/>
    <w:rsid w:val="00C13467"/>
    <w:rsid w:val="00C20F7D"/>
    <w:rsid w:val="00C2202A"/>
    <w:rsid w:val="00C26F1C"/>
    <w:rsid w:val="00C34257"/>
    <w:rsid w:val="00C52115"/>
    <w:rsid w:val="00C572D2"/>
    <w:rsid w:val="00C57EF4"/>
    <w:rsid w:val="00C735F7"/>
    <w:rsid w:val="00CA1A26"/>
    <w:rsid w:val="00CA3E44"/>
    <w:rsid w:val="00CC025B"/>
    <w:rsid w:val="00CC13B4"/>
    <w:rsid w:val="00CC326A"/>
    <w:rsid w:val="00CD171B"/>
    <w:rsid w:val="00CD1894"/>
    <w:rsid w:val="00CD23C1"/>
    <w:rsid w:val="00CD311A"/>
    <w:rsid w:val="00CF00E2"/>
    <w:rsid w:val="00CF6ED8"/>
    <w:rsid w:val="00D004F3"/>
    <w:rsid w:val="00D20A65"/>
    <w:rsid w:val="00D2463B"/>
    <w:rsid w:val="00D24C02"/>
    <w:rsid w:val="00D24E4B"/>
    <w:rsid w:val="00D36CE7"/>
    <w:rsid w:val="00D43A46"/>
    <w:rsid w:val="00D50063"/>
    <w:rsid w:val="00D518C6"/>
    <w:rsid w:val="00D575B5"/>
    <w:rsid w:val="00D608A5"/>
    <w:rsid w:val="00D67808"/>
    <w:rsid w:val="00D93EFF"/>
    <w:rsid w:val="00DA5BFB"/>
    <w:rsid w:val="00DC22B8"/>
    <w:rsid w:val="00DC2AEE"/>
    <w:rsid w:val="00DC750F"/>
    <w:rsid w:val="00E02E55"/>
    <w:rsid w:val="00E16629"/>
    <w:rsid w:val="00E31A70"/>
    <w:rsid w:val="00E37F11"/>
    <w:rsid w:val="00E42A7F"/>
    <w:rsid w:val="00E45FF9"/>
    <w:rsid w:val="00E46B53"/>
    <w:rsid w:val="00E520CC"/>
    <w:rsid w:val="00EB26F3"/>
    <w:rsid w:val="00EC6C7E"/>
    <w:rsid w:val="00ED6762"/>
    <w:rsid w:val="00EE391C"/>
    <w:rsid w:val="00EF5A82"/>
    <w:rsid w:val="00F04E18"/>
    <w:rsid w:val="00F06604"/>
    <w:rsid w:val="00F263B0"/>
    <w:rsid w:val="00F27088"/>
    <w:rsid w:val="00F30CE3"/>
    <w:rsid w:val="00F370C0"/>
    <w:rsid w:val="00F45E46"/>
    <w:rsid w:val="00F63BE5"/>
    <w:rsid w:val="00F7214F"/>
    <w:rsid w:val="00F76A1D"/>
    <w:rsid w:val="00F77977"/>
    <w:rsid w:val="00F8447E"/>
    <w:rsid w:val="00FC2A8D"/>
    <w:rsid w:val="00FC695E"/>
    <w:rsid w:val="00FD1AC1"/>
    <w:rsid w:val="00FD53D1"/>
    <w:rsid w:val="00FD5944"/>
    <w:rsid w:val="00FF5507"/>
    <w:rsid w:val="00FF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36C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36CE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4172</Characters>
  <Application>Microsoft Office Word</Application>
  <DocSecurity>0</DocSecurity>
  <Lines>34</Lines>
  <Paragraphs>9</Paragraphs>
  <ScaleCrop>false</ScaleCrop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2025-04-24T16:16:00Z</dcterms:modified>
  <dc:language/>
</cp:coreProperties>
</file>